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  <w:t>附件1</w:t>
      </w:r>
      <w:r>
        <w:rPr>
          <w:rFonts w:hint="eastAsia" w:ascii="仿宋" w:hAnsi="仿宋" w:eastAsia="仿宋"/>
          <w:b/>
          <w:color w:val="000000"/>
          <w:sz w:val="44"/>
          <w:szCs w:val="44"/>
        </w:rPr>
        <w:t xml:space="preserve"> 采购需求</w:t>
      </w:r>
      <w:bookmarkStart w:id="0" w:name="_GoBack"/>
      <w:bookmarkEnd w:id="0"/>
    </w:p>
    <w:p>
      <w:pPr>
        <w:tabs>
          <w:tab w:val="left" w:pos="1311"/>
        </w:tabs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ab/>
      </w:r>
    </w:p>
    <w:tbl>
      <w:tblPr>
        <w:tblStyle w:val="5"/>
        <w:tblpPr w:leftFromText="180" w:rightFromText="180" w:vertAnchor="text" w:horzAnchor="page" w:tblpX="1366" w:tblpY="143"/>
        <w:tblOverlap w:val="never"/>
        <w:tblW w:w="9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776"/>
        <w:gridCol w:w="2382"/>
        <w:gridCol w:w="150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数量（台）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推荐品牌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吸顶电风扇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FSLD-40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规格：400mm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额定电压：220V~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额定频率：50Hz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额定功率：50W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格力</w:t>
            </w:r>
            <w:r>
              <w:rPr>
                <w:rFonts w:hint="eastAsia"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美的、扬子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zBiNTc3ZjcxMDgyNDAwMjZkNWVjYTUxMTc3ODgifQ=="/>
  </w:docVars>
  <w:rsids>
    <w:rsidRoot w:val="00000000"/>
    <w:rsid w:val="174937A8"/>
    <w:rsid w:val="19EA439C"/>
    <w:rsid w:val="46BA58D8"/>
    <w:rsid w:val="580F683F"/>
    <w:rsid w:val="64642544"/>
    <w:rsid w:val="71FE26FE"/>
    <w:rsid w:val="7A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青言不语</cp:lastModifiedBy>
  <dcterms:modified xsi:type="dcterms:W3CDTF">2024-04-23T09:29:07Z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66993ED82E2343C09A0213531B889CCD_13</vt:lpwstr>
  </property>
</Properties>
</file>