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学生选课操作流程</w:t>
      </w:r>
    </w:p>
    <w:p>
      <w:pPr>
        <w:widowControl/>
        <w:numPr>
          <w:ilvl w:val="0"/>
          <w:numId w:val="1"/>
        </w:numPr>
        <w:shd w:val="clear" w:color="auto" w:fill="FFFFFF"/>
        <w:spacing w:line="500" w:lineRule="atLeast"/>
        <w:ind w:firstLine="600" w:firstLineChars="200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登录学院网站首页，进入网页左下方“智慧电院”点击“登录”，输入个人学号和密码。</w:t>
      </w:r>
      <w:bookmarkStart w:id="0" w:name="_GoBack"/>
      <w:bookmarkEnd w:id="0"/>
    </w:p>
    <w:p>
      <w:pPr>
        <w:widowControl/>
        <w:shd w:val="clear" w:color="auto" w:fill="FFFFFF"/>
        <w:spacing w:line="420" w:lineRule="atLeast"/>
        <w:ind w:firstLine="480"/>
        <w:jc w:val="left"/>
        <w:rPr>
          <w:rFonts w:ascii="宋体" w:hAnsi="宋体" w:eastAsia="宋体" w:cs="Arial"/>
          <w:color w:val="000000"/>
          <w:kern w:val="0"/>
          <w:sz w:val="24"/>
          <w:szCs w:val="24"/>
          <w:shd w:val="clear" w:color="auto" w:fill="FFFFFF"/>
        </w:rPr>
      </w:pPr>
    </w:p>
    <w:p>
      <w:pPr>
        <w:widowControl/>
        <w:shd w:val="clear" w:color="auto" w:fill="FFFFFF"/>
        <w:spacing w:line="420" w:lineRule="atLeast"/>
        <w:ind w:firstLine="960" w:firstLineChars="400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drawing>
          <wp:inline distT="0" distB="0" distL="0" distR="0">
            <wp:extent cx="4573905" cy="2775585"/>
            <wp:effectExtent l="0" t="0" r="17145" b="5715"/>
            <wp:docPr id="12" name="图片 12" descr="https://www.ahdy.edu.cn/_upload/article/images/4a/09/f55fc85a44cca4284a1542188742/105130ef-3cf4-4708-b147-cd8449de9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https://www.ahdy.edu.cn/_upload/article/images/4a/09/f55fc85a44cca4284a1542188742/105130ef-3cf4-4708-b147-cd8449de953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3905" cy="277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420" w:lineRule="atLeast"/>
        <w:ind w:firstLine="480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 xml:space="preserve">     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drawing>
          <wp:inline distT="0" distB="0" distL="0" distR="0">
            <wp:extent cx="4368165" cy="2712085"/>
            <wp:effectExtent l="0" t="0" r="13335" b="12065"/>
            <wp:docPr id="11" name="图片 11" descr="https://www.ahdy.edu.cn/_upload/article/images/4a/09/f55fc85a44cca4284a1542188742/0f5f7010-15eb-4843-bbfc-01674ebfb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https://www.ahdy.edu.cn/_upload/article/images/4a/09/f55fc85a44cca4284a1542188742/0f5f7010-15eb-4843-bbfc-01674ebfb12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165" cy="271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</w:p>
    <w:p>
      <w:pPr>
        <w:widowControl/>
        <w:shd w:val="clear" w:color="auto" w:fill="FFFFFF"/>
        <w:spacing w:line="500" w:lineRule="atLeast"/>
        <w:ind w:firstLine="420" w:firstLineChars="200"/>
        <w:jc w:val="left"/>
      </w:pPr>
    </w:p>
    <w:p>
      <w:pPr>
        <w:widowControl/>
        <w:shd w:val="clear" w:color="auto" w:fill="FFFFFF"/>
        <w:spacing w:line="500" w:lineRule="atLeast"/>
        <w:ind w:firstLine="480" w:firstLineChars="200"/>
        <w:jc w:val="center"/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drawing>
          <wp:inline distT="0" distB="0" distL="0" distR="0">
            <wp:extent cx="4629785" cy="2345690"/>
            <wp:effectExtent l="0" t="0" r="18415" b="16510"/>
            <wp:docPr id="2" name="图片 2" descr="https://www.ahdy.edu.cn/_upload/article/images/4a/09/f55fc85a44cca4284a1542188742/b14155db-a379-4a35-a3b0-51f394e01b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ttps://www.ahdy.edu.cn/_upload/article/images/4a/09/f55fc85a44cca4284a1542188742/b14155db-a379-4a35-a3b0-51f394e01b2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29785" cy="234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200"/>
        <w:rPr>
          <w:rFonts w:hint="eastAsia"/>
          <w:color w:val="FF0000"/>
          <w:lang w:eastAsia="zh-CN"/>
        </w:rPr>
      </w:pPr>
    </w:p>
    <w:p>
      <w:pPr>
        <w:ind w:firstLine="420" w:firstLineChars="200"/>
        <w:rPr>
          <w:rFonts w:hint="eastAsia"/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>注意：</w:t>
      </w:r>
    </w:p>
    <w:p>
      <w:pPr>
        <w:ind w:firstLine="420" w:firstLineChars="200"/>
        <w:rPr>
          <w:rFonts w:hint="eastAsia"/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>极少数学生在智慧电院输入密码后未进入下图界面，而是进入了教务系统登录界面，请重新输入用户名和密码，</w:t>
      </w:r>
      <w:r>
        <w:rPr>
          <w:color w:val="FF0000"/>
        </w:rPr>
        <w:t>用户名为</w:t>
      </w:r>
      <w:r>
        <w:rPr>
          <w:rFonts w:hint="eastAsia"/>
          <w:color w:val="FF0000"/>
        </w:rPr>
        <w:t xml:space="preserve"> </w:t>
      </w:r>
      <w:r>
        <w:rPr>
          <w:color w:val="FF0000"/>
        </w:rPr>
        <w:t>学生学号</w:t>
      </w:r>
      <w:r>
        <w:rPr>
          <w:rFonts w:hint="eastAsia"/>
          <w:color w:val="FF0000"/>
        </w:rPr>
        <w:t>，</w:t>
      </w:r>
      <w:r>
        <w:rPr>
          <w:color w:val="FF0000"/>
        </w:rPr>
        <w:t>密码默认为</w:t>
      </w:r>
      <w:r>
        <w:rPr>
          <w:rFonts w:hint="eastAsia"/>
          <w:color w:val="FF0000"/>
        </w:rPr>
        <w:t xml:space="preserve"> 888888（6个8）点击登录</w:t>
      </w:r>
      <w:r>
        <w:rPr>
          <w:rFonts w:hint="eastAsia"/>
          <w:color w:val="FF0000"/>
          <w:lang w:eastAsia="zh-CN"/>
        </w:rPr>
        <w:t>。</w:t>
      </w:r>
    </w:p>
    <w:p>
      <w:pPr>
        <w:widowControl/>
        <w:shd w:val="clear" w:color="auto" w:fill="FFFFFF"/>
        <w:spacing w:line="500" w:lineRule="atLeast"/>
        <w:ind w:firstLine="420" w:firstLineChars="200"/>
        <w:jc w:val="left"/>
        <w:rPr>
          <w:rFonts w:hint="eastAsia" w:eastAsiaTheme="minorEastAsia"/>
          <w:lang w:eastAsia="zh-CN"/>
        </w:rPr>
      </w:pPr>
      <w:r>
        <w:rPr>
          <w:rFonts w:hint="eastAsia"/>
          <w:color w:val="FF0000"/>
          <w:lang w:eastAsia="zh-CN"/>
        </w:rPr>
        <w:t>如直接出现下图所示界面请忽略此项注意。</w:t>
      </w:r>
    </w:p>
    <w:p>
      <w:pPr>
        <w:tabs>
          <w:tab w:val="left" w:pos="672"/>
        </w:tabs>
        <w:ind w:firstLine="600" w:firstLineChars="200"/>
        <w:rPr>
          <w:sz w:val="30"/>
          <w:szCs w:val="30"/>
        </w:rPr>
      </w:pPr>
      <w:r>
        <w:rPr>
          <w:sz w:val="30"/>
          <w:szCs w:val="30"/>
        </w:rPr>
        <w:t>2.</w:t>
      </w:r>
      <w:r>
        <w:rPr>
          <w:rFonts w:hint="eastAsia"/>
          <w:sz w:val="30"/>
          <w:szCs w:val="30"/>
        </w:rPr>
        <w:t>学生登录教务系统（新）成功后，进入学生页面，选择选课-自主选课</w:t>
      </w:r>
    </w:p>
    <w:p>
      <w:pPr>
        <w:jc w:val="center"/>
        <w:rPr>
          <w:rFonts w:hint="eastAsia"/>
        </w:rPr>
      </w:pPr>
      <w:r>
        <w:rPr>
          <w:rFonts w:hint="eastAsia"/>
        </w:rPr>
        <w:t xml:space="preserve">     </w:t>
      </w:r>
    </w:p>
    <w:p>
      <w:pPr>
        <w:jc w:val="center"/>
        <w:rPr>
          <w:rFonts w:hint="eastAsia"/>
        </w:rPr>
      </w:pPr>
      <w:r>
        <w:drawing>
          <wp:inline distT="0" distB="0" distL="114300" distR="114300">
            <wp:extent cx="4783455" cy="2950845"/>
            <wp:effectExtent l="0" t="0" r="17145" b="190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83455" cy="295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after="150" w:line="450" w:lineRule="atLeast"/>
        <w:ind w:firstLine="600" w:firstLineChars="200"/>
        <w:rPr>
          <w:rFonts w:hint="eastAsia" w:eastAsiaTheme="minorEastAsia"/>
          <w:color w:val="FF0000"/>
          <w:sz w:val="30"/>
          <w:szCs w:val="30"/>
          <w:lang w:val="en-US" w:eastAsia="zh-CN"/>
        </w:rPr>
      </w:pPr>
      <w:r>
        <w:rPr>
          <w:sz w:val="30"/>
          <w:szCs w:val="30"/>
        </w:rPr>
        <w:t>3.</w:t>
      </w:r>
      <w:r>
        <w:rPr>
          <w:rFonts w:hint="eastAsia"/>
          <w:sz w:val="30"/>
          <w:szCs w:val="30"/>
        </w:rPr>
        <w:t>进入页面后，点击查询，查看可选的课程 根据容量及自己的意愿选择相应的课程</w:t>
      </w:r>
      <w:r>
        <w:rPr>
          <w:rFonts w:hint="eastAsia"/>
          <w:color w:val="FF0000"/>
          <w:sz w:val="30"/>
          <w:szCs w:val="30"/>
          <w:lang w:val="en-US" w:eastAsia="zh-CN"/>
        </w:rPr>
        <w:t>(</w:t>
      </w:r>
      <w:r>
        <w:rPr>
          <w:rFonts w:hint="eastAsia"/>
          <w:color w:val="FF0000"/>
          <w:sz w:val="30"/>
          <w:szCs w:val="30"/>
          <w:highlight w:val="none"/>
          <w:lang w:val="en-US" w:eastAsia="zh-CN"/>
        </w:rPr>
        <w:t>体育课限选一个教学班，注意下图界面除了点击“查询”外，不要有任何勾选操作,否则可能看不到选课界面）</w:t>
      </w:r>
    </w:p>
    <w:p>
      <w:pPr>
        <w:jc w:val="both"/>
      </w:pP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 xml:space="preserve">  </w:t>
      </w:r>
      <w:r>
        <w:drawing>
          <wp:inline distT="0" distB="0" distL="114300" distR="114300">
            <wp:extent cx="4578985" cy="2828290"/>
            <wp:effectExtent l="0" t="0" r="12065" b="1016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8985" cy="282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4.点击选课成功后，可以点击退选，取消本次选课操作</w:t>
      </w:r>
    </w:p>
    <w:p>
      <w:pPr>
        <w:jc w:val="center"/>
      </w:pPr>
      <w:r>
        <w:drawing>
          <wp:inline distT="0" distB="0" distL="114300" distR="114300">
            <wp:extent cx="4711700" cy="2830195"/>
            <wp:effectExtent l="0" t="0" r="12700" b="825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11700" cy="283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5.点击页面右侧黄色拉框，核对自己选择的课程，</w:t>
      </w:r>
      <w:r>
        <w:rPr>
          <w:rFonts w:hint="eastAsia"/>
          <w:b/>
          <w:color w:val="FF0000"/>
          <w:sz w:val="30"/>
          <w:szCs w:val="30"/>
        </w:rPr>
        <w:t>一定要查看是否已选上</w:t>
      </w:r>
      <w:r>
        <w:rPr>
          <w:rFonts w:hint="eastAsia"/>
          <w:sz w:val="30"/>
          <w:szCs w:val="30"/>
        </w:rPr>
        <w:t>，根据需求进行调整。</w:t>
      </w:r>
    </w:p>
    <w:p>
      <w:pPr>
        <w:jc w:val="center"/>
      </w:pPr>
      <w:r>
        <w:drawing>
          <wp:inline distT="0" distB="0" distL="114300" distR="114300">
            <wp:extent cx="4891405" cy="2319655"/>
            <wp:effectExtent l="0" t="0" r="4445" b="444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91405" cy="231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 xml:space="preserve">              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A75288B"/>
    <w:multiLevelType w:val="singleLevel"/>
    <w:tmpl w:val="CA75288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81F"/>
    <w:rsid w:val="00023C19"/>
    <w:rsid w:val="0014181F"/>
    <w:rsid w:val="003535C3"/>
    <w:rsid w:val="00861965"/>
    <w:rsid w:val="00A24AF3"/>
    <w:rsid w:val="00F13CE5"/>
    <w:rsid w:val="00FB2FFD"/>
    <w:rsid w:val="19806E0F"/>
    <w:rsid w:val="277A2152"/>
    <w:rsid w:val="3ADD6571"/>
    <w:rsid w:val="55834670"/>
    <w:rsid w:val="6653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2020-03-23T00:14:00Z</dcterms:created>
  <dc:creator>Administrator</dc:creator>
  <cp:lastModifiedBy>藏楼的海角</cp:lastModifiedBy>
  <dcterms:modified xsi:type="dcterms:W3CDTF">2020-12-30T09:44:33Z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