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DE" w:rsidRDefault="007674DE" w:rsidP="007674DE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7674DE">
        <w:rPr>
          <w:rFonts w:ascii="华文中宋" w:eastAsia="华文中宋" w:hAnsi="华文中宋" w:hint="eastAsia"/>
          <w:sz w:val="36"/>
          <w:szCs w:val="36"/>
        </w:rPr>
        <w:t>学生公寓卫生间、洗涮间维修参数及需求一览表</w:t>
      </w:r>
    </w:p>
    <w:p w:rsidR="00F50EC9" w:rsidRPr="007674DE" w:rsidRDefault="00F50EC9" w:rsidP="007674DE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（一）维修内容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卫生间渗漏20间维修；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洗涮间渗漏12间维修；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窗户边渗漏2间维修；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屋顶渗漏2间维修；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渗漏位置重新粉刷乳胶漆。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（二）维修施工要求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卫生间、洗涮间防水施工：拆除地面磁砖、清理至整浇板面并拆除蹲便器，更换冲水管，做防水施工（第一次做渗水实验），恢复地面磁砖和蹲便器（第二次做渗水实验）；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乳胶漆粉刷施工：将原有发霉、起皮脱落乳胶漆基层铲除、重新批两遍腻子并用砂纸打磨，粉刷两遍乳胶漆；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屋顶及窗户边做防水堵漏，阻断渗水处往下渗漏；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各分步施工要求分阶段验收，经验收合格后方可进入下一道施工工序；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验收前将建筑垃圾清理出校园，并将污染的地面清扫干净；</w:t>
      </w:r>
    </w:p>
    <w:p w:rsidR="007674DE" w:rsidRPr="007674DE" w:rsidRDefault="007674DE" w:rsidP="007674DE">
      <w:pPr>
        <w:rPr>
          <w:rFonts w:ascii="仿宋" w:eastAsia="仿宋" w:hAnsi="仿宋" w:hint="eastAsia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投标人需自行勘察施工场地，对维修情况进行现场了解；</w:t>
      </w:r>
    </w:p>
    <w:p w:rsidR="00586A01" w:rsidRPr="007674DE" w:rsidRDefault="007674DE" w:rsidP="007674DE">
      <w:pPr>
        <w:rPr>
          <w:rFonts w:ascii="仿宋" w:eastAsia="仿宋" w:hAnsi="仿宋"/>
          <w:sz w:val="32"/>
          <w:szCs w:val="32"/>
        </w:rPr>
      </w:pPr>
      <w:r w:rsidRPr="007674DE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 w:rsidRPr="007674DE">
        <w:rPr>
          <w:rFonts w:ascii="仿宋" w:eastAsia="仿宋" w:hAnsi="仿宋" w:hint="eastAsia"/>
          <w:sz w:val="32"/>
          <w:szCs w:val="32"/>
        </w:rPr>
        <w:t>施工使用材料要求</w:t>
      </w:r>
      <w:r>
        <w:rPr>
          <w:rFonts w:ascii="仿宋" w:eastAsia="仿宋" w:hAnsi="仿宋" w:hint="eastAsia"/>
          <w:sz w:val="32"/>
          <w:szCs w:val="32"/>
        </w:rPr>
        <w:t>提供产品合格证及检测报告（防水材料、蹲便器、磁砖、乳胶漆）。</w:t>
      </w:r>
    </w:p>
    <w:sectPr w:rsidR="00586A01" w:rsidRPr="00767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01" w:rsidRDefault="00586A01" w:rsidP="007674DE">
      <w:r>
        <w:separator/>
      </w:r>
    </w:p>
  </w:endnote>
  <w:endnote w:type="continuationSeparator" w:id="1">
    <w:p w:rsidR="00586A01" w:rsidRDefault="00586A01" w:rsidP="0076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01" w:rsidRDefault="00586A01" w:rsidP="007674DE">
      <w:r>
        <w:separator/>
      </w:r>
    </w:p>
  </w:footnote>
  <w:footnote w:type="continuationSeparator" w:id="1">
    <w:p w:rsidR="00586A01" w:rsidRDefault="00586A01" w:rsidP="00767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4DE"/>
    <w:rsid w:val="00586A01"/>
    <w:rsid w:val="007674DE"/>
    <w:rsid w:val="00F5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4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4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2022-12-30T07:42:00Z</dcterms:created>
  <dcterms:modified xsi:type="dcterms:W3CDTF">2022-12-30T07:43:00Z</dcterms:modified>
</cp:coreProperties>
</file>