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5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0"/>
      </w:tblGrid>
      <w:tr w14:paraId="4723C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6" w:hRule="atLeast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953BD">
            <w:pP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项目需求：      </w:t>
            </w:r>
            <w:bookmarkStart w:id="0" w:name="_GoBack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春季绿化种植采购项目采购清单</w:t>
            </w:r>
            <w:bookmarkEnd w:id="0"/>
          </w:p>
          <w:p w14:paraId="13BE5A09">
            <w:pPr>
              <w:numPr>
                <w:ilvl w:val="0"/>
                <w:numId w:val="1"/>
              </w:numPr>
              <w:ind w:right="-34" w:rightChars="-16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tbl>
            <w:tblPr>
              <w:tblStyle w:val="9"/>
              <w:tblpPr w:leftFromText="180" w:rightFromText="180" w:vertAnchor="page" w:horzAnchor="page" w:tblpX="295" w:tblpY="884"/>
              <w:tblOverlap w:val="never"/>
              <w:tblW w:w="913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6"/>
              <w:gridCol w:w="2166"/>
              <w:gridCol w:w="1608"/>
              <w:gridCol w:w="988"/>
              <w:gridCol w:w="953"/>
              <w:gridCol w:w="1136"/>
            </w:tblGrid>
            <w:tr w14:paraId="52CE5D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8" w:hRule="atLeast"/>
              </w:trPr>
              <w:tc>
                <w:tcPr>
                  <w:tcW w:w="2542" w:type="dxa"/>
                </w:tcPr>
                <w:p w14:paraId="69BE810B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位 置</w:t>
                  </w:r>
                </w:p>
              </w:tc>
              <w:tc>
                <w:tcPr>
                  <w:tcW w:w="1506" w:type="dxa"/>
                </w:tcPr>
                <w:p w14:paraId="4F8BDA25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型 号</w:t>
                  </w:r>
                </w:p>
              </w:tc>
              <w:tc>
                <w:tcPr>
                  <w:tcW w:w="1746" w:type="dxa"/>
                </w:tcPr>
                <w:p w14:paraId="56054D39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数 量</w:t>
                  </w:r>
                </w:p>
              </w:tc>
              <w:tc>
                <w:tcPr>
                  <w:tcW w:w="1070" w:type="dxa"/>
                </w:tcPr>
                <w:p w14:paraId="5B3B8DF4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单价</w:t>
                  </w:r>
                </w:p>
              </w:tc>
              <w:tc>
                <w:tcPr>
                  <w:tcW w:w="1029" w:type="dxa"/>
                </w:tcPr>
                <w:p w14:paraId="70A61D4D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总价</w:t>
                  </w:r>
                </w:p>
              </w:tc>
              <w:tc>
                <w:tcPr>
                  <w:tcW w:w="1244" w:type="dxa"/>
                </w:tcPr>
                <w:p w14:paraId="1CBC3573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备 注</w:t>
                  </w:r>
                </w:p>
              </w:tc>
            </w:tr>
            <w:tr w14:paraId="15AAA5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88" w:hRule="atLeast"/>
              </w:trPr>
              <w:tc>
                <w:tcPr>
                  <w:tcW w:w="2542" w:type="dxa"/>
                </w:tcPr>
                <w:p w14:paraId="6063A123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信息中心、教5楼广场、西门外</w:t>
                  </w:r>
                </w:p>
                <w:p w14:paraId="5E467DF8">
                  <w:pPr>
                    <w:tabs>
                      <w:tab w:val="left" w:pos="617"/>
                    </w:tabs>
                    <w:ind w:firstLine="600" w:firstLineChars="200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06" w:type="dxa"/>
                </w:tcPr>
                <w:p w14:paraId="168D8807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种植麦冬草（200-250mm）</w:t>
                  </w:r>
                </w:p>
                <w:p w14:paraId="7E8AF883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46" w:type="dxa"/>
                </w:tcPr>
                <w:p w14:paraId="20A05ADC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300㎡</w:t>
                  </w:r>
                </w:p>
                <w:p w14:paraId="6982B5B6">
                  <w:pPr>
                    <w:ind w:firstLine="600" w:firstLineChars="200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0" w:type="dxa"/>
                </w:tcPr>
                <w:p w14:paraId="5B58E228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29" w:type="dxa"/>
                </w:tcPr>
                <w:p w14:paraId="481434CF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44" w:type="dxa"/>
                </w:tcPr>
                <w:p w14:paraId="25A7514E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7CB230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88" w:hRule="atLeast"/>
              </w:trPr>
              <w:tc>
                <w:tcPr>
                  <w:tcW w:w="2542" w:type="dxa"/>
                </w:tcPr>
                <w:p w14:paraId="75A41A72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食堂西新建休闲广场</w:t>
                  </w:r>
                </w:p>
                <w:p w14:paraId="5B0166A6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06" w:type="dxa"/>
                </w:tcPr>
                <w:p w14:paraId="7D838FA9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种植麦冬草（200-250mm）</w:t>
                  </w:r>
                </w:p>
                <w:p w14:paraId="12000B15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46" w:type="dxa"/>
                </w:tcPr>
                <w:p w14:paraId="03DFC0D8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12㎡</w:t>
                  </w:r>
                </w:p>
                <w:p w14:paraId="4EFC2882">
                  <w:pPr>
                    <w:ind w:firstLine="600" w:firstLineChars="200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0" w:type="dxa"/>
                </w:tcPr>
                <w:p w14:paraId="7987CB8D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29" w:type="dxa"/>
                </w:tcPr>
                <w:p w14:paraId="678554A3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44" w:type="dxa"/>
                </w:tcPr>
                <w:p w14:paraId="5C75DB9C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10AB6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88" w:hRule="atLeast"/>
              </w:trPr>
              <w:tc>
                <w:tcPr>
                  <w:tcW w:w="2542" w:type="dxa"/>
                </w:tcPr>
                <w:p w14:paraId="3C2913DE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西大门内广场空地播种草籽</w:t>
                  </w:r>
                </w:p>
                <w:p w14:paraId="551647AB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06" w:type="dxa"/>
                </w:tcPr>
                <w:p w14:paraId="24C76960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苇状羊茅</w:t>
                  </w:r>
                </w:p>
                <w:p w14:paraId="5A80B6FE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（金鹰 草籽 ）</w:t>
                  </w:r>
                </w:p>
                <w:p w14:paraId="3E210C0D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46" w:type="dxa"/>
                </w:tcPr>
                <w:p w14:paraId="7780692E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1900㎡</w:t>
                  </w:r>
                </w:p>
                <w:p w14:paraId="1C16F915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0" w:type="dxa"/>
                </w:tcPr>
                <w:p w14:paraId="48C2F631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29" w:type="dxa"/>
                </w:tcPr>
                <w:p w14:paraId="74E65FDB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44" w:type="dxa"/>
                </w:tcPr>
                <w:p w14:paraId="24E73F05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91BFD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88" w:hRule="atLeast"/>
              </w:trPr>
              <w:tc>
                <w:tcPr>
                  <w:tcW w:w="2542" w:type="dxa"/>
                </w:tcPr>
                <w:p w14:paraId="7BEC1025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西门外两侧花池种植葱兰</w:t>
                  </w:r>
                </w:p>
                <w:p w14:paraId="4F129246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06" w:type="dxa"/>
                </w:tcPr>
                <w:p w14:paraId="7E89EAB1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种植葱兰</w:t>
                  </w:r>
                </w:p>
                <w:p w14:paraId="3416B40B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（多色种球）</w:t>
                  </w:r>
                </w:p>
                <w:p w14:paraId="730F4C86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46" w:type="dxa"/>
                </w:tcPr>
                <w:p w14:paraId="657D9C51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950㎡</w:t>
                  </w:r>
                </w:p>
                <w:p w14:paraId="7451407D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0" w:type="dxa"/>
                </w:tcPr>
                <w:p w14:paraId="1A11D650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29" w:type="dxa"/>
                </w:tcPr>
                <w:p w14:paraId="0D519E32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44" w:type="dxa"/>
                </w:tcPr>
                <w:p w14:paraId="74CEC010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A7EAB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9" w:hRule="atLeast"/>
              </w:trPr>
              <w:tc>
                <w:tcPr>
                  <w:tcW w:w="6864" w:type="dxa"/>
                  <w:gridSpan w:val="4"/>
                </w:tcPr>
                <w:p w14:paraId="321FDC37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合计：</w:t>
                  </w:r>
                </w:p>
              </w:tc>
              <w:tc>
                <w:tcPr>
                  <w:tcW w:w="1029" w:type="dxa"/>
                </w:tcPr>
                <w:p w14:paraId="34045904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44" w:type="dxa"/>
                </w:tcPr>
                <w:p w14:paraId="680B43E1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63DED28D">
            <w:pPr>
              <w:ind w:left="840" w:right="-34" w:rightChars="-16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2D5FF18">
      <w:pPr>
        <w:spacing w:line="360" w:lineRule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BFF7F68"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为绿化美化校园环境，提升校园绿化景观，对校园部分绿化地块进行绿化种植：</w:t>
      </w:r>
    </w:p>
    <w:p w14:paraId="08A36147">
      <w:pPr>
        <w:widowControl/>
        <w:numPr>
          <w:ilvl w:val="0"/>
          <w:numId w:val="2"/>
        </w:numPr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西大门内广场空地播种草籽（苇状羊茅）约1900㎡（0.03公斤草籽，种植1㎡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）。</w:t>
      </w:r>
    </w:p>
    <w:p w14:paraId="1604E778">
      <w:pPr>
        <w:widowControl/>
        <w:numPr>
          <w:ilvl w:val="0"/>
          <w:numId w:val="0"/>
        </w:numPr>
        <w:jc w:val="left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二、西门外两侧花池种植葱兰约900㎡。（2.5公斤，种植1.5㎡，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种植间距9公分）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。 </w:t>
      </w:r>
    </w:p>
    <w:p w14:paraId="6BA260C1">
      <w:pPr>
        <w:widowControl/>
        <w:jc w:val="left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三、食堂西新建休闲广场内5个花池移栽红枫（校内移栽） ，下面套种麦冬草坪约12㎡。每平方不能低于2.3斤，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(种植间距9公分）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217081B8">
      <w:pPr>
        <w:widowControl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四、信息中心、教5楼广场、西门外种植麦冬约300㎡。每平方不能低于2.3斤，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(种植间距9公分）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4EA4963F">
      <w:pPr>
        <w:widowControl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五、包含种植和养护一年，成活率达到95%以上。</w:t>
      </w:r>
    </w:p>
    <w:p w14:paraId="424ECFEA">
      <w:pPr>
        <w:widowControl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六、绿化用地平整达到绿化种植需求。</w:t>
      </w:r>
    </w:p>
    <w:p w14:paraId="664319DE">
      <w:pPr>
        <w:widowControl/>
        <w:jc w:val="left"/>
        <w:rPr>
          <w:rFonts w:hint="eastAsia" w:ascii="仿宋" w:hAnsi="仿宋" w:eastAsia="仿宋" w:cs="仿宋"/>
          <w:color w:val="FF0000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七、勘查场地时并自行测量场地面积。</w:t>
      </w:r>
    </w:p>
    <w:p w14:paraId="374435E3">
      <w:pPr>
        <w:widowControl/>
        <w:jc w:val="lef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CA59F5">
      <w:pPr>
        <w:pStyle w:val="15"/>
        <w:shd w:val="clear" w:color="auto" w:fill="FFFFFF"/>
        <w:spacing w:before="0" w:beforeAutospacing="0" w:after="0" w:afterAutospacing="0" w:line="540" w:lineRule="exact"/>
        <w:rPr>
          <w:rFonts w:hint="default" w:eastAsia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eastAsia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</w:p>
    <w:p w14:paraId="3103F44B">
      <w:pPr>
        <w:tabs>
          <w:tab w:val="left" w:pos="4747"/>
        </w:tabs>
        <w:bidi w:val="0"/>
        <w:jc w:val="left"/>
        <w:rPr>
          <w:rFonts w:hint="default"/>
          <w:sz w:val="32"/>
          <w:szCs w:val="36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FF40C">
    <w:pPr>
      <w:pStyle w:val="2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single" w:color="ECECEC" w:sz="6" w:space="7"/>
        <w:right w:val="none" w:color="auto" w:sz="0" w:space="0"/>
      </w:pBdr>
      <w:shd w:val="clear" w:fill="FFFFFF"/>
      <w:spacing w:before="0" w:beforeAutospacing="0" w:after="0" w:afterAutospacing="0" w:line="390" w:lineRule="atLeast"/>
      <w:ind w:left="0" w:right="0" w:firstLine="0"/>
      <w:jc w:val="both"/>
      <w:rPr>
        <w:rFonts w:ascii="微软雅黑" w:hAnsi="微软雅黑" w:eastAsia="微软雅黑" w:cs="微软雅黑"/>
        <w:b/>
        <w:bCs/>
        <w:i w:val="0"/>
        <w:iCs w:val="0"/>
        <w:caps w:val="0"/>
        <w:color w:val="8F000B"/>
        <w:spacing w:val="0"/>
        <w:sz w:val="33"/>
        <w:szCs w:val="33"/>
      </w:rPr>
    </w:pPr>
  </w:p>
  <w:p w14:paraId="675F0F88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4FFC56"/>
    <w:multiLevelType w:val="singleLevel"/>
    <w:tmpl w:val="3C4FFC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7A54FE"/>
    <w:multiLevelType w:val="singleLevel"/>
    <w:tmpl w:val="717A54FE"/>
    <w:lvl w:ilvl="0" w:tentative="0">
      <w:start w:val="2"/>
      <w:numFmt w:val="chineseCounting"/>
      <w:suff w:val="nothing"/>
      <w:lvlText w:val="%1、"/>
      <w:lvlJc w:val="left"/>
      <w:pPr>
        <w:ind w:left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ZmQyNzU1YWY5M2I2NDNhZmQ2ZGFlOTAwNjczYmUifQ=="/>
  </w:docVars>
  <w:rsids>
    <w:rsidRoot w:val="0098586C"/>
    <w:rsid w:val="00437597"/>
    <w:rsid w:val="006E4729"/>
    <w:rsid w:val="007E64FC"/>
    <w:rsid w:val="00804666"/>
    <w:rsid w:val="0098586C"/>
    <w:rsid w:val="012F0438"/>
    <w:rsid w:val="01477581"/>
    <w:rsid w:val="09A0136D"/>
    <w:rsid w:val="132179FB"/>
    <w:rsid w:val="1D9349F0"/>
    <w:rsid w:val="21052421"/>
    <w:rsid w:val="280E1EE1"/>
    <w:rsid w:val="2AED63FF"/>
    <w:rsid w:val="2EFC0F71"/>
    <w:rsid w:val="2FD17AAB"/>
    <w:rsid w:val="30D862EC"/>
    <w:rsid w:val="3A7530B5"/>
    <w:rsid w:val="3E3F2FBE"/>
    <w:rsid w:val="43A95C8F"/>
    <w:rsid w:val="46E110B6"/>
    <w:rsid w:val="49D62A28"/>
    <w:rsid w:val="61AA2CEE"/>
    <w:rsid w:val="65D3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正"/>
    <w:basedOn w:val="1"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</Words>
  <Characters>11</Characters>
  <Lines>1</Lines>
  <Paragraphs>1</Paragraphs>
  <TotalTime>0</TotalTime>
  <ScaleCrop>false</ScaleCrop>
  <LinksUpToDate>false</LinksUpToDate>
  <CharactersWithSpaces>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2022-11-02T07:54:00Z</dcterms:created>
  <dc:creator>lenovo</dc:creator>
  <cp:lastModifiedBy>杰少</cp:lastModifiedBy>
  <cp:lastPrinted>2022-11-25T01:16:00Z</cp:lastPrinted>
  <dcterms:modified xsi:type="dcterms:W3CDTF">2025-03-21T07:39:07Z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AAF285E2A84441CCA93FE517ECDFC419_13</vt:lpwstr>
  </property>
  <property fmtid="{D5CDD505-2E9C-101B-9397-08002B2CF9AE}" pid="4" name="KSOTemplateDocerSaveRecord">
    <vt:lpwstr>eyJoZGlkIjoiNTJiMjdkMDI3YzViZGE0ZWRlYmQxZWNjYTM2MzFiMTMiLCJ1c2VySWQiOiIxNDk5NzY1NzM3In0=</vt:lpwstr>
  </property>
</Properties>
</file>