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8BFD">
      <w:pPr>
        <w:numPr>
          <w:numId w:val="0"/>
        </w:numPr>
        <w:spacing w:line="578" w:lineRule="exac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附件：</w:t>
      </w:r>
    </w:p>
    <w:p w14:paraId="23C2EDD1">
      <w:pPr>
        <w:numPr>
          <w:ilvl w:val="0"/>
          <w:numId w:val="1"/>
        </w:numPr>
        <w:spacing w:line="578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项目基本需求：分类招生线路宣传3条</w:t>
      </w:r>
    </w:p>
    <w:p w14:paraId="0F6FE35B">
      <w:pPr>
        <w:spacing w:line="578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（1）供应商在2025年分类招生报名前提供3条线下进入安徽省高中（中职）学校的宣传线路，覆盖全省的总场次不少于36场进高中（中职）学校招生咨询宣传活动。</w:t>
      </w:r>
    </w:p>
    <w:p w14:paraId="0FDE526E">
      <w:pPr>
        <w:spacing w:line="578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（2）进高中（中职）宣传活动形式为展位咨询式，每所高中（中职）宣传时间不少于一个半小时，每场活动到场的考生不少于150人。</w:t>
      </w:r>
    </w:p>
    <w:p w14:paraId="2B317EED">
      <w:pPr>
        <w:pStyle w:val="11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D86A8"/>
    <w:multiLevelType w:val="singleLevel"/>
    <w:tmpl w:val="208D86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7537A15"/>
    <w:rsid w:val="0DFD4126"/>
    <w:rsid w:val="0E7027A9"/>
    <w:rsid w:val="18BD19C8"/>
    <w:rsid w:val="1B2B55D1"/>
    <w:rsid w:val="20D364EF"/>
    <w:rsid w:val="345352E6"/>
    <w:rsid w:val="374E53CC"/>
    <w:rsid w:val="3E4F21BF"/>
    <w:rsid w:val="4C972337"/>
    <w:rsid w:val="4E510015"/>
    <w:rsid w:val="508B3E41"/>
    <w:rsid w:val="565353EE"/>
    <w:rsid w:val="569E1CA8"/>
    <w:rsid w:val="64984864"/>
    <w:rsid w:val="662D5D8A"/>
    <w:rsid w:val="71FE26FE"/>
    <w:rsid w:val="77EE41BB"/>
    <w:rsid w:val="78072D73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1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font11"/>
    <w:basedOn w:val="10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2025-01-07T09:25:27Z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912E5B836C6C4EB7BFB0D3D2719F16E8_13</vt:lpwstr>
  </property>
  <property fmtid="{D5CDD505-2E9C-101B-9397-08002B2CF9AE}" pid="4" name="KSOTemplateDocerSaveRecord">
    <vt:lpwstr>eyJoZGlkIjoiZWEwNzZiY2M2ZGE3ZTlhNzg0MzA3ZGZiZDUzYTJmMDYiLCJ1c2VySWQiOiIxNDk5OTIwMTQ5In0=</vt:lpwstr>
  </property>
</Properties>
</file>