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263B">
      <w:pPr>
        <w:pStyle w:val="2"/>
        <w:jc w:val="left"/>
        <w:rPr>
          <w:b w:val="0"/>
          <w:bCs w:val="0"/>
        </w:rPr>
      </w:pPr>
      <w:r>
        <w:rPr>
          <w:b w:val="0"/>
          <w:bCs w:val="0"/>
        </w:rPr>
        <w:t>附件 1：</w:t>
      </w:r>
    </w:p>
    <w:p w14:paraId="31D58C90">
      <w:pPr>
        <w:pStyle w:val="2"/>
        <w:jc w:val="center"/>
      </w:pPr>
      <w:r>
        <w:t>2025 年“网页设计”</w:t>
      </w:r>
      <w:bookmarkStart w:id="0" w:name="_GoBack"/>
      <w:bookmarkEnd w:id="0"/>
      <w:r>
        <w:t>校级竞赛规程</w:t>
      </w:r>
    </w:p>
    <w:p w14:paraId="2FA97AB8">
      <w:pPr>
        <w:pStyle w:val="3"/>
      </w:pPr>
      <w:r>
        <w:t>一、竞赛目的</w:t>
      </w:r>
    </w:p>
    <w:p w14:paraId="5B80298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本次竞赛聚焦Web开发核心技能，强化“岗课赛证”串联融合，重点培养学生 HTML、CSS、JavaScript原生技术应用能力，提升代码编写规范度与网页设计实操水平。通过赛事检验教学成果，落实“以赛促教、以赛促学”目标，为更高层级技能竞赛储备优质人才，助力学生职业发展与就业竞争力提升。</w:t>
      </w:r>
    </w:p>
    <w:p w14:paraId="71CB9B1D">
      <w:pPr>
        <w:pStyle w:val="3"/>
      </w:pPr>
      <w:r>
        <w:t>二、竞赛时间与地点</w:t>
      </w:r>
    </w:p>
    <w:p w14:paraId="1EF3B1D9">
      <w:pPr>
        <w:pStyle w:val="16"/>
        <w:numPr>
          <w:ilvl w:val="0"/>
          <w:numId w:val="1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竞赛时间</w:t>
      </w:r>
    </w:p>
    <w:p w14:paraId="33E1756C">
      <w:pPr>
        <w:pStyle w:val="16"/>
        <w:numPr>
          <w:ilvl w:val="0"/>
          <w:numId w:val="2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初赛：2025年11月26日13:00-14:00；</w:t>
      </w:r>
    </w:p>
    <w:p w14:paraId="5EC93455">
      <w:pPr>
        <w:pStyle w:val="16"/>
        <w:numPr>
          <w:ilvl w:val="0"/>
          <w:numId w:val="2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决赛：2025年11月30日15:00-17:30；</w:t>
      </w:r>
    </w:p>
    <w:p w14:paraId="2F0C4B34">
      <w:pPr>
        <w:pStyle w:val="16"/>
        <w:numPr>
          <w:ilvl w:val="0"/>
          <w:numId w:val="2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签到要求：选手需至少提前二十分钟抵达指定比赛地点，提交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身份证或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学生证完成身份核验与签到，逾期未签到或身份核验不通过视为自动放弃参赛资格。</w:t>
      </w:r>
    </w:p>
    <w:p w14:paraId="227B83B7">
      <w:pPr>
        <w:pStyle w:val="16"/>
        <w:numPr>
          <w:ilvl w:val="0"/>
          <w:numId w:val="1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竞赛时长：初赛限时1小时，决赛限时2.5小时（含作品调试与提交时间）；</w:t>
      </w:r>
    </w:p>
    <w:p w14:paraId="7C2DFB3E">
      <w:pPr>
        <w:pStyle w:val="16"/>
        <w:numPr>
          <w:ilvl w:val="0"/>
          <w:numId w:val="1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竞赛地点：统一使用学校机房，具体机房号根据报名情况分配，详见 QQ群通知，选手需按指定座位就座。</w:t>
      </w:r>
    </w:p>
    <w:p w14:paraId="4DE63DEC">
      <w:pPr>
        <w:pStyle w:val="3"/>
      </w:pPr>
      <w:r>
        <w:t>三、竞赛形式与规则</w:t>
      </w:r>
    </w:p>
    <w:p w14:paraId="57CCFCD6">
      <w:pPr>
        <w:pStyle w:val="16"/>
        <w:numPr>
          <w:ilvl w:val="0"/>
          <w:numId w:val="3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竞赛方式：个人赛形式，选手独立完成竞赛任务，使用机房提供的电脑及开发环境，不得携带U盘、移动硬盘等外部存储设备及通讯工具入场；</w:t>
      </w:r>
    </w:p>
    <w:p w14:paraId="27D88C4E">
      <w:pPr>
        <w:pStyle w:val="16"/>
        <w:numPr>
          <w:ilvl w:val="0"/>
          <w:numId w:val="3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开发要求：仅允许使用HTML+CSS+JavaScript原生技术开发，不得使用任何框架、库、第三方插件或预制模板，违规使用将立即取消参赛资格；</w:t>
      </w:r>
    </w:p>
    <w:p w14:paraId="0A80701E">
      <w:pPr>
        <w:pStyle w:val="16"/>
        <w:numPr>
          <w:ilvl w:val="0"/>
          <w:numId w:val="3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工具限制：仅可使用基础代码编辑器（HBuilder X、Visual Studio Code），编辑器中禁止配置、启用任何插件（含AI辅助插件、代码提示插件等），赛前工作人员将进行统一检查，竞赛过程中一经发现违规配置，按作弊处理；</w:t>
      </w:r>
    </w:p>
    <w:p w14:paraId="4E86E631">
      <w:pPr>
        <w:pStyle w:val="16"/>
        <w:numPr>
          <w:ilvl w:val="0"/>
          <w:numId w:val="3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提交要求：</w:t>
      </w:r>
    </w:p>
    <w:p w14:paraId="5DAB2DDF">
      <w:pPr>
        <w:pStyle w:val="16"/>
        <w:numPr>
          <w:ilvl w:val="0"/>
          <w:numId w:val="2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初赛：在规定时间内通过超星平台完成答题并提交，提交后不可修改，超时系统自动关闭提交通道；</w:t>
      </w:r>
    </w:p>
    <w:p w14:paraId="1441F475">
      <w:pPr>
        <w:pStyle w:val="16"/>
        <w:numPr>
          <w:ilvl w:val="0"/>
          <w:numId w:val="2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决赛：将完整作品（含所有相关文件及文件夹）压缩为RAR格式文件，命名格式为“竞赛编号.rar”，按现场工作人员指定方式提交，提交后需确认文件上传成功，过时未提交或提交文件损坏视为弃赛；</w:t>
      </w:r>
    </w:p>
    <w:p w14:paraId="715ECA0A">
      <w:pPr>
        <w:pStyle w:val="16"/>
        <w:numPr>
          <w:ilvl w:val="0"/>
          <w:numId w:val="3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纪律要求：竞赛期间保持赛场安静，严禁抄袭、窃取他人代码、传递答案等作弊行为，一经发现，立即取消参赛资格，通报所在院系，并记入学生诚信档案。</w:t>
      </w:r>
    </w:p>
    <w:p w14:paraId="4ACBB438">
      <w:pPr>
        <w:pStyle w:val="3"/>
      </w:pPr>
      <w:r>
        <w:t>四、竞赛技术环境</w:t>
      </w:r>
    </w:p>
    <w:p w14:paraId="3A1CDDA6">
      <w:pPr>
        <w:pStyle w:val="16"/>
        <w:numPr>
          <w:ilvl w:val="0"/>
          <w:numId w:val="4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操作系统：Windows 10；</w:t>
      </w:r>
    </w:p>
    <w:p w14:paraId="194DF57F">
      <w:pPr>
        <w:pStyle w:val="16"/>
        <w:numPr>
          <w:ilvl w:val="0"/>
          <w:numId w:val="4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编辑器：HBuilder X、Visual Studio Code（仅启用基础编辑功能，禁用所有插件）；</w:t>
      </w:r>
    </w:p>
    <w:p w14:paraId="563C36E2">
      <w:pPr>
        <w:pStyle w:val="16"/>
        <w:numPr>
          <w:ilvl w:val="0"/>
          <w:numId w:val="4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浏览器：Chrome、Edge，仅用于作品效果预览，禁止借助浏览器开发者工具外的其他功能辅助开发。</w:t>
      </w:r>
    </w:p>
    <w:p w14:paraId="7FFF22D2">
      <w:pPr>
        <w:pStyle w:val="3"/>
      </w:pPr>
      <w:r>
        <w:t>五、赛题形式</w:t>
      </w:r>
    </w:p>
    <w:p w14:paraId="72B75E14">
      <w:pPr>
        <w:pStyle w:val="16"/>
        <w:numPr>
          <w:ilvl w:val="0"/>
          <w:numId w:val="5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初赛：均为客观题，总分100分，其中单选题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0分（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题，每题 2 分）、多选题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0分（10题，每题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分）、判断题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0分（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0题，每题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分），主要考察Web开发基础理论、语法规则及代码规范等；</w:t>
      </w:r>
    </w:p>
    <w:p w14:paraId="15D1D50C">
      <w:pPr>
        <w:pStyle w:val="16"/>
        <w:numPr>
          <w:ilvl w:val="0"/>
          <w:numId w:val="5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决赛：为实操开发题，总分100分，要求选手根据赛题需求开发完整网页，包含页面布局、样式设计、交互功能实现等内容，各小题对应具体功能要求及分值，赛题将提供明确的设计规范与效果参考。</w:t>
      </w:r>
    </w:p>
    <w:p w14:paraId="23616139">
      <w:pPr>
        <w:pStyle w:val="3"/>
      </w:pPr>
      <w:r>
        <w:t>六、评分规则</w:t>
      </w:r>
    </w:p>
    <w:p w14:paraId="5BCC363B">
      <w:pPr>
        <w:pStyle w:val="16"/>
        <w:numPr>
          <w:ilvl w:val="0"/>
          <w:numId w:val="6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评分依据：以赛题中各小题指定分值为基础，按任务完成度、功能实现效果、代码规范度进行计分；</w:t>
      </w:r>
    </w:p>
    <w:p w14:paraId="0F2BE8C0">
      <w:pPr>
        <w:pStyle w:val="16"/>
        <w:numPr>
          <w:ilvl w:val="0"/>
          <w:numId w:val="6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分值构成：</w:t>
      </w:r>
    </w:p>
    <w:p w14:paraId="5341BED5">
      <w:pPr>
        <w:pStyle w:val="16"/>
        <w:numPr>
          <w:ilvl w:val="0"/>
          <w:numId w:val="2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初赛：按客观题答题正确率计分，单选题、多选题、判断题分别按对应分值累计得分；</w:t>
      </w:r>
    </w:p>
    <w:p w14:paraId="034E0A4B">
      <w:pPr>
        <w:pStyle w:val="16"/>
        <w:numPr>
          <w:ilvl w:val="0"/>
          <w:numId w:val="2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决赛：基础任务分值占90%（按各小题功能完成情况、效果达标程度得分，未完成或效果不达标酌情扣分），代码规范分值占10%（含代码工整度、缩进一致性、变量与函数命名规范性、注释完整性及合理性等）；</w:t>
      </w:r>
    </w:p>
    <w:p w14:paraId="66DCC950">
      <w:pPr>
        <w:pStyle w:val="16"/>
        <w:numPr>
          <w:ilvl w:val="0"/>
          <w:numId w:val="6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排名规则：</w:t>
      </w:r>
    </w:p>
    <w:p w14:paraId="608404CB">
      <w:pPr>
        <w:pStyle w:val="16"/>
        <w:numPr>
          <w:ilvl w:val="0"/>
          <w:numId w:val="2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按比赛最终成绩从高分到低分排列参赛选手名次；</w:t>
      </w:r>
    </w:p>
    <w:p w14:paraId="157E11B9">
      <w:pPr>
        <w:pStyle w:val="16"/>
        <w:numPr>
          <w:ilvl w:val="0"/>
          <w:numId w:val="2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成绩相同时，初赛按答题用时长短确定名次（用时短者靠前），决赛按作品提交用时长短确定名次（从接收赛题到提交完成的时间，用时短者靠前）；</w:t>
      </w:r>
    </w:p>
    <w:p w14:paraId="5C5393D4">
      <w:pPr>
        <w:pStyle w:val="16"/>
        <w:numPr>
          <w:ilvl w:val="0"/>
          <w:numId w:val="2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若成绩与用时均相同，决赛将由评委组结合代码优化程度、用户体验设计等维度进行二次评分，确定最终名次。</w:t>
      </w:r>
    </w:p>
    <w:p w14:paraId="53D7AE8A">
      <w:pPr>
        <w:pStyle w:val="3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41EC1"/>
    <w:multiLevelType w:val="singleLevel"/>
    <w:tmpl w:val="81D41EC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5BD243F"/>
    <w:multiLevelType w:val="singleLevel"/>
    <w:tmpl w:val="85BD24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2E0C7A2"/>
    <w:multiLevelType w:val="singleLevel"/>
    <w:tmpl w:val="A2E0C7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535B85C"/>
    <w:multiLevelType w:val="singleLevel"/>
    <w:tmpl w:val="1535B8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B6686AC"/>
    <w:multiLevelType w:val="singleLevel"/>
    <w:tmpl w:val="1B6686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0E1841C"/>
    <w:multiLevelType w:val="singleLevel"/>
    <w:tmpl w:val="60E184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4A42800"/>
    <w:rsid w:val="04FE31CD"/>
    <w:rsid w:val="07E87E7E"/>
    <w:rsid w:val="0C3A38C3"/>
    <w:rsid w:val="0CEB5CC6"/>
    <w:rsid w:val="0F04496A"/>
    <w:rsid w:val="0F1532A8"/>
    <w:rsid w:val="1AF16F7F"/>
    <w:rsid w:val="1B5506B8"/>
    <w:rsid w:val="1B625EB0"/>
    <w:rsid w:val="1CF61068"/>
    <w:rsid w:val="254002AB"/>
    <w:rsid w:val="2624038B"/>
    <w:rsid w:val="343C6A98"/>
    <w:rsid w:val="361B633D"/>
    <w:rsid w:val="3EB10F92"/>
    <w:rsid w:val="41BA4F17"/>
    <w:rsid w:val="49046B82"/>
    <w:rsid w:val="50627E50"/>
    <w:rsid w:val="5E866EC4"/>
    <w:rsid w:val="670D663D"/>
    <w:rsid w:val="6E7B33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2553</Words>
  <Characters>2880</Characters>
  <TotalTime>225</TotalTime>
  <ScaleCrop>false</ScaleCrop>
  <LinksUpToDate>false</LinksUpToDate>
  <CharactersWithSpaces>2909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2025-11-13T16:49:00Z</dcterms:created>
  <dc:creator>Un-named</dc:creator>
  <cp:lastModifiedBy>threean</cp:lastModifiedBy>
  <dcterms:modified xsi:type="dcterms:W3CDTF">2025-11-15T02:28:50Z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eyJoZGlkIjoiZTIzN2ZmZDVhOTZiODNjMjhmYzIwODliOTAwNDc4MWEiLCJ1c2VySWQiOiIxMTUwMTU5MTI2In0=</vt:lpwstr>
  </property>
  <property fmtid="{D5CDD505-2E9C-101B-9397-08002B2CF9AE}" pid="3" name="KSOProductBuildVer">
    <vt:lpwstr>2052-12.1.0.23542</vt:lpwstr>
  </property>
  <property fmtid="{D5CDD505-2E9C-101B-9397-08002B2CF9AE}" pid="4" name="ICV">
    <vt:lpwstr>4F71D08C097C485B8693A9437BF8CB79_13</vt:lpwstr>
  </property>
</Properties>
</file>