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C209B">
      <w:pPr>
        <w:ind w:right="-34" w:rightChars="-16"/>
        <w:jc w:val="left"/>
        <w:rPr>
          <w:rFonts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项目需求：</w:t>
      </w:r>
    </w:p>
    <w:tbl>
      <w:tblPr>
        <w:tblStyle w:val="9"/>
        <w:tblW w:w="102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0"/>
      </w:tblGrid>
      <w:tr w14:paraId="65D61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29D63">
            <w:pPr>
              <w:keepNext w:val="0"/>
              <w:keepLines w:val="0"/>
              <w:widowControl/>
              <w:suppressLineNumbers w:val="0"/>
              <w:ind w:firstLine="2800" w:firstLineChars="700"/>
              <w:jc w:val="both"/>
              <w:textAlignment w:val="bottom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single"/>
              </w:rPr>
            </w:pPr>
            <w:r>
              <w:rPr>
                <w:rStyle w:val="12"/>
                <w:u w:val="none"/>
                <w:lang w:val="en-US" w:eastAsia="zh-CN" w:bidi="ar"/>
              </w:rPr>
              <w:t xml:space="preserve">报  价 表          </w:t>
            </w:r>
            <w:r>
              <w:rPr>
                <w:rStyle w:val="12"/>
                <w:rFonts w:hint="eastAsia"/>
                <w:u w:val="none"/>
                <w:lang w:val="en-US" w:eastAsia="zh-CN" w:bidi="ar"/>
              </w:rPr>
              <w:t xml:space="preserve">       </w:t>
            </w:r>
            <w:r>
              <w:rPr>
                <w:rStyle w:val="12"/>
                <w:u w:val="none"/>
                <w:lang w:val="en-US" w:eastAsia="zh-CN" w:bidi="ar"/>
              </w:rPr>
              <w:t xml:space="preserve">          </w:t>
            </w:r>
            <w:r>
              <w:rPr>
                <w:rStyle w:val="12"/>
                <w:lang w:val="en-US" w:eastAsia="zh-CN" w:bidi="ar"/>
              </w:rPr>
              <w:t xml:space="preserve">                   </w:t>
            </w:r>
          </w:p>
        </w:tc>
      </w:tr>
    </w:tbl>
    <w:tbl>
      <w:tblPr>
        <w:tblStyle w:val="9"/>
        <w:tblpPr w:leftFromText="180" w:rightFromText="180" w:vertAnchor="text" w:horzAnchor="page" w:tblpX="1374" w:tblpY="410"/>
        <w:tblOverlap w:val="never"/>
        <w:tblW w:w="97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063"/>
        <w:gridCol w:w="1213"/>
        <w:gridCol w:w="1063"/>
        <w:gridCol w:w="1063"/>
        <w:gridCol w:w="1063"/>
        <w:gridCol w:w="1063"/>
        <w:gridCol w:w="1063"/>
        <w:gridCol w:w="1063"/>
      </w:tblGrid>
      <w:tr w14:paraId="56861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F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D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C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1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5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1F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9B7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0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E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学生宿舍1-8号楼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3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DN110、DN50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约860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C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A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2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包括消防水箱水管和阀门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F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C668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教学楼1-5号楼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DN100、DN50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约400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C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0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E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包括消防水箱水管和阀门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C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E827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4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E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信息中心楼顶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EBB9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DN110、DN50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1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2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包括消防水箱水管和阀门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5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E9C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9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2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食堂楼顶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B60F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DN110、DN50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3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71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包括消防水箱水管和阀门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C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361F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9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9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消防栓（室外地上）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04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约60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4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D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消防栓保温罩</w:t>
            </w:r>
            <w:bookmarkStart w:id="0" w:name="_GoBack"/>
            <w:bookmarkEnd w:id="0"/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EF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63D7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67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E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9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2DBE573">
      <w:pPr>
        <w:pStyle w:val="11"/>
        <w:ind w:left="0" w:leftChars="0" w:firstLine="0" w:firstLineChars="0"/>
        <w:rPr>
          <w:rFonts w:hint="eastAsia" w:ascii="宋体" w:hAnsi="宋体" w:eastAsia="宋体" w:cs="宋体"/>
          <w:b/>
          <w:color w:val="0000FF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宋体" w:hAnsi="宋体" w:eastAsia="宋体" w:cs="宋体"/>
          <w:b/>
          <w:color w:val="0000FF"/>
          <w:sz w:val="32"/>
          <w:szCs w:val="32"/>
        </w:rPr>
        <w:t>内径</w:t>
      </w:r>
      <w:r>
        <w:rPr>
          <w:rFonts w:hint="eastAsia" w:ascii="宋体" w:hAnsi="宋体" w:eastAsia="宋体" w:cs="宋体"/>
          <w:b/>
          <w:color w:val="0000FF"/>
          <w:sz w:val="32"/>
          <w:szCs w:val="32"/>
          <w:lang w:val="en-US" w:eastAsia="zh-CN"/>
        </w:rPr>
        <w:t>25</w:t>
      </w:r>
      <w:r>
        <w:rPr>
          <w:rFonts w:hint="eastAsia" w:ascii="宋体" w:hAnsi="宋体" w:eastAsia="宋体" w:cs="宋体"/>
          <w:b/>
          <w:color w:val="0000FF"/>
          <w:sz w:val="32"/>
          <w:szCs w:val="32"/>
        </w:rPr>
        <w:t>mm</w:t>
      </w:r>
      <w:r>
        <w:rPr>
          <w:rFonts w:hint="eastAsia" w:ascii="宋体" w:hAnsi="宋体" w:eastAsia="宋体" w:cs="宋体"/>
          <w:b/>
          <w:color w:val="0000FF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/>
          <w:color w:val="0000FF"/>
          <w:sz w:val="32"/>
          <w:szCs w:val="32"/>
          <w:lang w:val="en-US" w:eastAsia="zh-CN"/>
        </w:rPr>
        <w:t>50</w:t>
      </w:r>
      <w:r>
        <w:rPr>
          <w:rFonts w:hint="eastAsia" w:ascii="宋体" w:hAnsi="宋体" w:eastAsia="宋体" w:cs="宋体"/>
          <w:b/>
          <w:color w:val="0000FF"/>
          <w:sz w:val="32"/>
          <w:szCs w:val="32"/>
        </w:rPr>
        <w:t>mm</w:t>
      </w:r>
      <w:r>
        <w:rPr>
          <w:rFonts w:hint="eastAsia" w:ascii="宋体" w:hAnsi="宋体" w:eastAsia="宋体" w:cs="宋体"/>
          <w:b/>
          <w:color w:val="0000FF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/>
          <w:color w:val="0000FF"/>
          <w:sz w:val="32"/>
          <w:szCs w:val="32"/>
        </w:rPr>
        <w:t>110mm</w:t>
      </w:r>
      <w:r>
        <w:rPr>
          <w:rFonts w:hint="eastAsia" w:ascii="宋体" w:hAnsi="宋体" w:eastAsia="宋体" w:cs="宋体"/>
          <w:b/>
          <w:color w:val="0000FF"/>
          <w:sz w:val="32"/>
          <w:szCs w:val="32"/>
          <w:lang w:eastAsia="zh-CN"/>
        </w:rPr>
        <w:t>；</w:t>
      </w:r>
      <w:r>
        <w:rPr>
          <w:rFonts w:hint="eastAsia" w:ascii="宋体" w:hAnsi="宋体" w:eastAsia="宋体" w:cs="宋体"/>
          <w:b/>
          <w:color w:val="0000FF"/>
          <w:sz w:val="32"/>
          <w:szCs w:val="32"/>
        </w:rPr>
        <w:t>壁厚20mm</w:t>
      </w:r>
      <w:r>
        <w:rPr>
          <w:rFonts w:hint="eastAsia" w:ascii="宋体" w:hAnsi="宋体" w:eastAsia="宋体" w:cs="宋体"/>
          <w:b/>
          <w:color w:val="0000FF"/>
          <w:sz w:val="32"/>
          <w:szCs w:val="32"/>
          <w:lang w:eastAsia="zh-CN"/>
        </w:rPr>
        <w:t>；</w:t>
      </w:r>
      <w:r>
        <w:rPr>
          <w:rFonts w:hint="eastAsia" w:ascii="宋体" w:hAnsi="宋体" w:eastAsia="宋体" w:cs="宋体"/>
          <w:b/>
          <w:color w:val="0000FF"/>
          <w:sz w:val="32"/>
          <w:szCs w:val="32"/>
        </w:rPr>
        <w:t>开囗自粘铝箔橡塑</w:t>
      </w:r>
      <w:r>
        <w:rPr>
          <w:rFonts w:hint="eastAsia" w:ascii="宋体" w:hAnsi="宋体" w:eastAsia="宋体" w:cs="宋体"/>
          <w:b/>
          <w:color w:val="0000FF"/>
          <w:sz w:val="32"/>
          <w:szCs w:val="32"/>
          <w:lang w:eastAsia="zh-CN"/>
        </w:rPr>
        <w:t>；</w:t>
      </w:r>
      <w:r>
        <w:rPr>
          <w:rFonts w:hint="eastAsia" w:ascii="宋体" w:hAnsi="宋体" w:eastAsia="宋体" w:cs="宋体"/>
          <w:b/>
          <w:color w:val="0000FF"/>
          <w:sz w:val="32"/>
          <w:szCs w:val="32"/>
        </w:rPr>
        <w:t>冬季保温套管施工安装（含阀门</w:t>
      </w:r>
      <w:r>
        <w:rPr>
          <w:rFonts w:hint="eastAsia" w:ascii="宋体" w:hAnsi="宋体" w:eastAsia="宋体" w:cs="宋体"/>
          <w:b/>
          <w:color w:val="0000FF"/>
          <w:sz w:val="32"/>
          <w:szCs w:val="32"/>
          <w:lang w:eastAsia="zh-CN"/>
        </w:rPr>
        <w:t>、三通、弯头等</w:t>
      </w:r>
      <w:r>
        <w:rPr>
          <w:rFonts w:hint="eastAsia" w:ascii="宋体" w:hAnsi="宋体" w:eastAsia="宋体" w:cs="宋体"/>
          <w:b/>
          <w:color w:val="0000FF"/>
          <w:sz w:val="32"/>
          <w:szCs w:val="32"/>
        </w:rPr>
        <w:t>保温）</w:t>
      </w:r>
      <w:r>
        <w:rPr>
          <w:rFonts w:hint="eastAsia" w:ascii="宋体" w:hAnsi="宋体" w:eastAsia="宋体" w:cs="宋体"/>
          <w:b/>
          <w:color w:val="0000FF"/>
          <w:sz w:val="32"/>
          <w:szCs w:val="32"/>
          <w:lang w:eastAsia="zh-CN"/>
        </w:rPr>
        <w:t>；另加铁丝固定。</w:t>
      </w:r>
      <w:r>
        <w:rPr>
          <w:rFonts w:hint="eastAsia" w:ascii="宋体" w:hAnsi="宋体" w:eastAsia="宋体" w:cs="宋体"/>
          <w:b/>
          <w:color w:val="0000FF"/>
          <w:sz w:val="32"/>
          <w:szCs w:val="32"/>
        </w:rPr>
        <w:t>阀门</w:t>
      </w:r>
      <w:r>
        <w:rPr>
          <w:rFonts w:hint="eastAsia" w:ascii="宋体" w:hAnsi="宋体" w:eastAsia="宋体" w:cs="宋体"/>
          <w:b/>
          <w:color w:val="0000FF"/>
          <w:sz w:val="32"/>
          <w:szCs w:val="32"/>
          <w:lang w:eastAsia="zh-CN"/>
        </w:rPr>
        <w:t>、三通、弯头等</w:t>
      </w:r>
      <w:r>
        <w:rPr>
          <w:rFonts w:hint="eastAsia" w:ascii="宋体" w:hAnsi="宋体" w:eastAsia="宋体" w:cs="宋体"/>
          <w:b/>
          <w:color w:val="0000FF"/>
          <w:sz w:val="32"/>
          <w:szCs w:val="32"/>
        </w:rPr>
        <w:t>保温</w:t>
      </w:r>
      <w:r>
        <w:rPr>
          <w:rFonts w:hint="eastAsia" w:ascii="宋体" w:hAnsi="宋体" w:eastAsia="宋体" w:cs="宋体"/>
          <w:b/>
          <w:color w:val="0000FF"/>
          <w:sz w:val="32"/>
          <w:szCs w:val="32"/>
          <w:lang w:eastAsia="zh-CN"/>
        </w:rPr>
        <w:t>需独立捆绑，以上提供的消防管网保温数量，需投标人根据现场实际数量自行勘查测量核实，具体维修数量自行调整，中标后不可调整。</w:t>
      </w:r>
    </w:p>
    <w:p w14:paraId="69547939">
      <w:pPr>
        <w:pStyle w:val="11"/>
        <w:ind w:left="0" w:leftChars="0" w:firstLine="0" w:firstLineChars="0"/>
        <w:rPr>
          <w:rFonts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4BD57C2">
      <w:pPr>
        <w:pStyle w:val="11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NzZiY2M2ZGE3ZTlhNzg0MzA3ZGZiZDUzYTJmMDYifQ=="/>
  </w:docVars>
  <w:rsids>
    <w:rsidRoot w:val="00000000"/>
    <w:rsid w:val="004F3388"/>
    <w:rsid w:val="067E3966"/>
    <w:rsid w:val="0D1474F7"/>
    <w:rsid w:val="0DFD4126"/>
    <w:rsid w:val="0E7027A9"/>
    <w:rsid w:val="12B20D32"/>
    <w:rsid w:val="18BD19C8"/>
    <w:rsid w:val="1B2B55D1"/>
    <w:rsid w:val="20D364EF"/>
    <w:rsid w:val="345352E6"/>
    <w:rsid w:val="374E53CC"/>
    <w:rsid w:val="4C972337"/>
    <w:rsid w:val="4E510015"/>
    <w:rsid w:val="508B3E41"/>
    <w:rsid w:val="565353EE"/>
    <w:rsid w:val="569E1CA8"/>
    <w:rsid w:val="64984864"/>
    <w:rsid w:val="662D5D8A"/>
    <w:rsid w:val="71FE26FE"/>
    <w:rsid w:val="77EE41BB"/>
    <w:rsid w:val="78072D73"/>
    <w:rsid w:val="7EA0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24"/>
    </w:rPr>
  </w:style>
  <w:style w:type="paragraph" w:styleId="3">
    <w:name w:val="heading 2"/>
    <w:basedOn w:val="1"/>
    <w:next w:val="1"/>
    <w:qFormat/>
    <w:uiPriority w:val="1"/>
    <w:pPr>
      <w:spacing w:before="150"/>
      <w:ind w:left="768"/>
      <w:jc w:val="both"/>
      <w:outlineLvl w:val="1"/>
    </w:pPr>
    <w:rPr>
      <w:b/>
      <w:bCs/>
      <w:i/>
      <w:sz w:val="25"/>
      <w:szCs w:val="25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4"/>
    </w:rPr>
  </w:style>
  <w:style w:type="paragraph" w:customStyle="1" w:styleId="11">
    <w:name w:val="正"/>
    <w:basedOn w:val="1"/>
    <w:autoRedefine/>
    <w:qFormat/>
    <w:uiPriority w:val="0"/>
    <w:pPr>
      <w:tabs>
        <w:tab w:val="left" w:pos="-120"/>
      </w:tabs>
      <w:adjustRightInd w:val="0"/>
      <w:spacing w:line="560" w:lineRule="exact"/>
      <w:ind w:firstLine="600"/>
      <w:textAlignment w:val="baseline"/>
    </w:pPr>
    <w:rPr>
      <w:rFonts w:ascii="仿宋_GB2312" w:hAnsi="Times New Roman" w:eastAsia="仿宋_GB2312" w:cs="Times New Roman"/>
      <w:color w:val="000000"/>
      <w:spacing w:val="20"/>
      <w:sz w:val="28"/>
      <w:szCs w:val="28"/>
    </w:rPr>
  </w:style>
  <w:style w:type="character" w:customStyle="1" w:styleId="12">
    <w:name w:val="font11"/>
    <w:basedOn w:val="10"/>
    <w:autoRedefine/>
    <w:qFormat/>
    <w:uiPriority w:val="0"/>
    <w:rPr>
      <w:rFonts w:hint="eastAsia" w:ascii="黑体" w:hAnsi="宋体" w:eastAsia="黑体" w:cs="黑体"/>
      <w:color w:val="000000"/>
      <w:sz w:val="40"/>
      <w:szCs w:val="40"/>
      <w:u w:val="single"/>
    </w:rPr>
  </w:style>
  <w:style w:type="paragraph" w:customStyle="1" w:styleId="13">
    <w:name w:val="p_text_indent_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258</Words>
  <Characters>310</Characters>
  <Lines>0</Lines>
  <Paragraphs>0</Paragraphs>
  <TotalTime>4</TotalTime>
  <ScaleCrop>false</ScaleCrop>
  <LinksUpToDate>false</LinksUpToDate>
  <CharactersWithSpaces>359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2024-04-23T08:30:00Z</dcterms:created>
  <dc:creator>tf</dc:creator>
  <cp:lastModifiedBy>''''华北浪子 .....</cp:lastModifiedBy>
  <dcterms:modified xsi:type="dcterms:W3CDTF">2025-01-08T02:24:58Z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0AC97C99184D4BCD812B963CCAB71944_13</vt:lpwstr>
  </property>
  <property fmtid="{D5CDD505-2E9C-101B-9397-08002B2CF9AE}" pid="4" name="KSOTemplateDocerSaveRecord">
    <vt:lpwstr>eyJoZGlkIjoiZWEwNzZiY2M2ZGE3ZTlhNzg0MzA3ZGZiZDUzYTJmMDYiLCJ1c2VySWQiOiIxNDk5OTIwMTQ5In0=</vt:lpwstr>
  </property>
</Properties>
</file>