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DD06" w14:textId="77777777" w:rsidR="00F46B72" w:rsidRDefault="00F46B72" w:rsidP="00F46B72">
      <w:pPr>
        <w:ind w:firstLineChars="100" w:firstLine="321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2021年</w:t>
      </w:r>
      <w:r>
        <w:rPr>
          <w:rFonts w:ascii="黑体" w:eastAsia="黑体" w:hAnsi="宋体" w:cs="宋体" w:hint="eastAsia"/>
          <w:b/>
          <w:sz w:val="32"/>
          <w:szCs w:val="32"/>
        </w:rPr>
        <w:t>安徽电子信息职业技术学院羽毛球比赛竞赛规程</w:t>
      </w:r>
    </w:p>
    <w:p w14:paraId="15C02F76" w14:textId="77777777" w:rsidR="00F46B72" w:rsidRDefault="00F46B72" w:rsidP="00F46B72">
      <w:pPr>
        <w:rPr>
          <w:rFonts w:ascii="宋体" w:hAnsi="宋体"/>
          <w:b/>
          <w:sz w:val="24"/>
        </w:rPr>
      </w:pPr>
    </w:p>
    <w:p w14:paraId="08E97426" w14:textId="77777777" w:rsidR="00F46B72" w:rsidRDefault="00F46B72" w:rsidP="00F46B72">
      <w:pPr>
        <w:widowControl/>
        <w:spacing w:line="360" w:lineRule="auto"/>
        <w:ind w:firstLineChars="245" w:firstLine="590"/>
        <w:outlineLvl w:val="0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一、主办单位</w:t>
      </w:r>
    </w:p>
    <w:p w14:paraId="7F1984B5" w14:textId="77777777" w:rsidR="00F46B72" w:rsidRDefault="00F46B72" w:rsidP="00F46B72">
      <w:pPr>
        <w:widowControl/>
        <w:spacing w:line="360" w:lineRule="auto"/>
        <w:ind w:firstLineChars="200" w:firstLine="480"/>
        <w:outlineLvl w:val="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 安徽电子信息职业技术学院体育运动委员会</w:t>
      </w:r>
    </w:p>
    <w:p w14:paraId="110508B8" w14:textId="77777777" w:rsidR="00F46B72" w:rsidRDefault="00F46B72" w:rsidP="00F46B72">
      <w:pPr>
        <w:tabs>
          <w:tab w:val="left" w:pos="7245"/>
        </w:tabs>
        <w:rPr>
          <w:rFonts w:ascii="宋体" w:hAnsi="宋体" w:cs="宋体"/>
          <w:color w:val="000204"/>
          <w:kern w:val="0"/>
          <w:sz w:val="24"/>
        </w:rPr>
      </w:pPr>
      <w:r>
        <w:rPr>
          <w:rFonts w:ascii="宋体" w:hAnsi="宋体" w:cs="宋体" w:hint="eastAsia"/>
          <w:color w:val="000204"/>
          <w:kern w:val="0"/>
          <w:sz w:val="24"/>
        </w:rPr>
        <w:t xml:space="preserve">     安徽电子信息职业技术学院体育俱乐部管理中心</w:t>
      </w:r>
    </w:p>
    <w:p w14:paraId="092C4327" w14:textId="77777777" w:rsidR="00F46B72" w:rsidRDefault="00F46B72" w:rsidP="00F46B72">
      <w:pPr>
        <w:tabs>
          <w:tab w:val="left" w:pos="7245"/>
        </w:tabs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二、承办单位</w:t>
      </w:r>
    </w:p>
    <w:p w14:paraId="0218ED83" w14:textId="77777777" w:rsidR="00F46B72" w:rsidRDefault="00F46B72" w:rsidP="00F46B72">
      <w:pPr>
        <w:tabs>
          <w:tab w:val="left" w:pos="7245"/>
        </w:tabs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安徽电子信息职业技术学院大学生羽毛球俱乐部、羽毛球协会</w:t>
      </w:r>
    </w:p>
    <w:p w14:paraId="115C72DD" w14:textId="77777777" w:rsidR="00F46B72" w:rsidRDefault="00F46B72" w:rsidP="00F46B72">
      <w:pPr>
        <w:tabs>
          <w:tab w:val="left" w:pos="7245"/>
        </w:tabs>
        <w:ind w:firstLineChars="245" w:firstLine="590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三、竞赛日期和地点</w:t>
      </w:r>
    </w:p>
    <w:p w14:paraId="22AF4B93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color w:val="000204"/>
          <w:kern w:val="0"/>
          <w:sz w:val="24"/>
          <w:szCs w:val="24"/>
        </w:rPr>
      </w:pPr>
      <w:r>
        <w:rPr>
          <w:rFonts w:ascii="宋体" w:hAnsi="宋体" w:cs="宋体" w:hint="eastAsia"/>
          <w:color w:val="000204"/>
          <w:kern w:val="0"/>
          <w:sz w:val="24"/>
          <w:szCs w:val="24"/>
        </w:rPr>
        <w:t>（一）比赛日期：2021年11月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color w:val="000204"/>
          <w:kern w:val="0"/>
          <w:sz w:val="24"/>
          <w:szCs w:val="24"/>
        </w:rPr>
        <w:t>日</w:t>
      </w:r>
      <w:r>
        <w:rPr>
          <w:rFonts w:ascii="宋体" w:hAnsi="宋体" w:cs="宋体"/>
          <w:color w:val="000204"/>
          <w:kern w:val="0"/>
          <w:sz w:val="24"/>
          <w:szCs w:val="24"/>
        </w:rPr>
        <w:t>—</w:t>
      </w:r>
      <w:r>
        <w:rPr>
          <w:rFonts w:ascii="宋体" w:hAnsi="宋体" w:cs="宋体" w:hint="eastAsia"/>
          <w:color w:val="000204"/>
          <w:kern w:val="0"/>
          <w:sz w:val="24"/>
          <w:szCs w:val="24"/>
        </w:rPr>
        <w:t>12日。</w:t>
      </w:r>
    </w:p>
    <w:p w14:paraId="39F3153A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color w:val="000204"/>
          <w:kern w:val="0"/>
          <w:sz w:val="24"/>
          <w:szCs w:val="24"/>
        </w:rPr>
      </w:pPr>
      <w:r>
        <w:rPr>
          <w:rFonts w:ascii="宋体" w:hint="eastAsia"/>
          <w:color w:val="000204"/>
          <w:kern w:val="0"/>
          <w:sz w:val="24"/>
          <w:szCs w:val="24"/>
        </w:rPr>
        <w:t>（二）地    点：</w:t>
      </w:r>
      <w:r>
        <w:rPr>
          <w:rFonts w:hint="eastAsia"/>
          <w:sz w:val="24"/>
          <w:szCs w:val="24"/>
        </w:rPr>
        <w:t>安徽电子信息职业技术学院体育馆。</w:t>
      </w:r>
    </w:p>
    <w:p w14:paraId="3D822F35" w14:textId="77777777" w:rsidR="00F46B72" w:rsidRDefault="00F46B72" w:rsidP="00F46B72">
      <w:pPr>
        <w:spacing w:line="360" w:lineRule="auto"/>
        <w:ind w:firstLineChars="246" w:firstLine="593"/>
        <w:rPr>
          <w:rFonts w:ascii="宋体" w:hAnsi="宋体" w:cs="宋体"/>
          <w:color w:val="000204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四、报名办法</w:t>
      </w:r>
    </w:p>
    <w:p w14:paraId="4659D5A0" w14:textId="77777777" w:rsidR="00F46B72" w:rsidRDefault="00F46B72" w:rsidP="00F46B72">
      <w:pPr>
        <w:spacing w:line="360" w:lineRule="auto"/>
        <w:ind w:leftChars="66" w:left="139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 报名资格：凡具有正式学籍且身体健康的学生均可报名参加。</w:t>
      </w:r>
    </w:p>
    <w:p w14:paraId="7F653F00" w14:textId="77777777" w:rsidR="00F46B72" w:rsidRDefault="00F46B72" w:rsidP="00F46B72">
      <w:pPr>
        <w:spacing w:line="360" w:lineRule="auto"/>
        <w:ind w:leftChars="66" w:left="139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 各二级学院队报名总人数：每队可</w:t>
      </w:r>
      <w:proofErr w:type="gramStart"/>
      <w:r>
        <w:rPr>
          <w:rFonts w:ascii="宋体" w:hAnsi="宋体" w:cs="宋体" w:hint="eastAsia"/>
          <w:sz w:val="24"/>
          <w:szCs w:val="24"/>
        </w:rPr>
        <w:t>报领队</w:t>
      </w:r>
      <w:proofErr w:type="gramEnd"/>
      <w:r>
        <w:rPr>
          <w:rFonts w:ascii="宋体" w:hAnsi="宋体" w:cs="宋体" w:hint="eastAsia"/>
          <w:sz w:val="24"/>
          <w:szCs w:val="24"/>
        </w:rPr>
        <w:t>1名、教练员1名，男运动员5名，女运动员5名。</w:t>
      </w:r>
    </w:p>
    <w:p w14:paraId="6A2EE812" w14:textId="77777777" w:rsidR="00F46B72" w:rsidRDefault="00F46B72" w:rsidP="00F46B72">
      <w:pPr>
        <w:spacing w:line="360" w:lineRule="auto"/>
        <w:ind w:leftChars="66" w:left="139" w:firstLineChars="700" w:firstLine="16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团体比赛：男、女团体各1个队，须5人参加。</w:t>
      </w:r>
    </w:p>
    <w:p w14:paraId="2489EB29" w14:textId="77777777" w:rsidR="00F46B72" w:rsidRDefault="00F46B72" w:rsidP="00F46B72">
      <w:pPr>
        <w:spacing w:line="360" w:lineRule="auto"/>
        <w:ind w:leftChars="66" w:left="139" w:firstLineChars="700" w:firstLine="1687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单项比赛：男、女双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打最多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可各报2对，男、女单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打最多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可各报3名。单双打可以兼项，需从团体队员中选取。</w:t>
      </w:r>
    </w:p>
    <w:p w14:paraId="5A0F3798" w14:textId="77777777" w:rsidR="00F46B72" w:rsidRDefault="00F46B72" w:rsidP="00F46B72">
      <w:pPr>
        <w:spacing w:line="360" w:lineRule="auto"/>
        <w:ind w:leftChars="73" w:left="153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 报名日期：各学院将报名表（加盖学院团委章）于10月29日（周五）前报送校体育俱乐部管理中心刘全斌老师</w:t>
      </w:r>
      <w:r>
        <w:rPr>
          <w:rFonts w:ascii="宋体" w:hAnsi="宋体" w:cs="宋体" w:hint="eastAsia"/>
          <w:kern w:val="0"/>
          <w:sz w:val="24"/>
        </w:rPr>
        <w:t>，联系电话：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3155259886</w:t>
      </w:r>
      <w:r>
        <w:rPr>
          <w:rFonts w:ascii="宋体" w:hAnsi="宋体"/>
          <w:color w:val="000000"/>
          <w:sz w:val="24"/>
          <w:u w:val="single" w:color="FFFFFF"/>
        </w:rPr>
        <w:fldChar w:fldCharType="begin"/>
      </w:r>
      <w:r>
        <w:rPr>
          <w:rFonts w:ascii="宋体" w:hAnsi="宋体"/>
          <w:color w:val="000000"/>
          <w:sz w:val="24"/>
          <w:u w:val="single" w:color="FFFFFF"/>
        </w:rPr>
        <w:instrText xml:space="preserve"> HYPERLINK "mailto:</w:instrText>
      </w:r>
      <w:r>
        <w:rPr>
          <w:rFonts w:ascii="宋体" w:hAnsi="宋体" w:hint="eastAsia"/>
          <w:color w:val="000000"/>
          <w:sz w:val="24"/>
          <w:u w:val="single" w:color="FFFFFF"/>
        </w:rPr>
        <w:instrText>。同时将电子版报名表发送至</w:instrText>
      </w:r>
      <w:r>
        <w:rPr>
          <w:rFonts w:hint="eastAsia"/>
          <w:color w:val="000000"/>
          <w:kern w:val="0"/>
          <w:sz w:val="24"/>
          <w:u w:val="single" w:color="FFFFFF"/>
        </w:rPr>
        <w:instrText>1481102195@qq.com</w:instrText>
      </w:r>
      <w:r>
        <w:rPr>
          <w:rFonts w:hint="eastAsia"/>
          <w:color w:val="000000"/>
          <w:kern w:val="0"/>
          <w:sz w:val="24"/>
          <w:u w:val="single" w:color="FFFFFF"/>
        </w:rPr>
        <w:instrText>。</w:instrText>
      </w:r>
    </w:p>
    <w:p w14:paraId="14D4A8CC" w14:textId="77777777" w:rsidR="00F46B72" w:rsidRDefault="00F46B72" w:rsidP="00F46B72">
      <w:pPr>
        <w:widowControl/>
        <w:spacing w:line="360" w:lineRule="auto"/>
        <w:ind w:left="1"/>
        <w:jc w:val="left"/>
        <w:rPr>
          <w:rStyle w:val="a7"/>
          <w:color w:val="000000"/>
          <w:kern w:val="0"/>
          <w:sz w:val="24"/>
        </w:rPr>
      </w:pPr>
      <w:r>
        <w:rPr>
          <w:rFonts w:ascii="宋体" w:hAnsi="宋体"/>
          <w:color w:val="000000"/>
          <w:sz w:val="24"/>
          <w:u w:val="single" w:color="FFFFFF"/>
        </w:rPr>
        <w:instrText xml:space="preserve">" </w:instrText>
      </w:r>
      <w:r>
        <w:rPr>
          <w:rFonts w:ascii="宋体" w:hAnsi="宋体"/>
          <w:color w:val="000000"/>
          <w:sz w:val="24"/>
          <w:u w:val="single" w:color="FFFFFF"/>
        </w:rPr>
        <w:fldChar w:fldCharType="separate"/>
      </w:r>
      <w:r>
        <w:rPr>
          <w:rStyle w:val="a7"/>
          <w:rFonts w:ascii="宋体" w:hAnsi="宋体" w:hint="eastAsia"/>
          <w:color w:val="000000"/>
          <w:sz w:val="24"/>
        </w:rPr>
        <w:t>。同时将电子版报名表发送至</w:t>
      </w:r>
      <w:r>
        <w:rPr>
          <w:rStyle w:val="a7"/>
          <w:color w:val="000000"/>
          <w:kern w:val="0"/>
          <w:sz w:val="24"/>
        </w:rPr>
        <w:t>tyjlb@ahdy.edu.cn</w:t>
      </w:r>
      <w:r>
        <w:rPr>
          <w:rStyle w:val="a7"/>
          <w:rFonts w:hint="eastAsia"/>
          <w:color w:val="000000"/>
          <w:kern w:val="0"/>
          <w:sz w:val="24"/>
        </w:rPr>
        <w:t>。</w:t>
      </w:r>
    </w:p>
    <w:p w14:paraId="3D5C6723" w14:textId="77777777" w:rsidR="00F46B72" w:rsidRDefault="00F46B72" w:rsidP="00F46B72">
      <w:pPr>
        <w:widowControl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/>
          <w:color w:val="000000"/>
          <w:sz w:val="24"/>
          <w:u w:val="single" w:color="FFFFFF"/>
        </w:rPr>
        <w:fldChar w:fldCharType="end"/>
      </w:r>
      <w:r>
        <w:rPr>
          <w:rFonts w:ascii="宋体" w:hAnsi="宋体" w:cs="宋体" w:hint="eastAsia"/>
          <w:b/>
          <w:sz w:val="24"/>
          <w:szCs w:val="24"/>
        </w:rPr>
        <w:t>五、竞赛办法</w:t>
      </w:r>
    </w:p>
    <w:p w14:paraId="1CED7911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（一）比赛采用中国羽毛球协会审定的最新《羽毛球竞赛规则》和相关补充规定。</w:t>
      </w:r>
    </w:p>
    <w:p w14:paraId="5D4A425D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（二）竞赛项目设男子团体、女子团体、男子单打、女子单打、男子双打、女子双打。</w:t>
      </w:r>
    </w:p>
    <w:p w14:paraId="04E0C4AD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（三）团体赛第一阶段采用分组循环赛，第二阶段采用交叉赛、名次赛决出前三名。</w:t>
      </w:r>
    </w:p>
    <w:p w14:paraId="3DE5E0FD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(四)团体赛采用3场2胜制，每场采用3局2胜制。比赛均采用11分制；   团体赛比赛出场次序为：第一单打、双打、第二单打。</w:t>
      </w:r>
    </w:p>
    <w:p w14:paraId="36F50FF8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（五）男单、女单、男双、女双采用淘汰赛决出前六名。每场比赛均采用3</w:t>
      </w:r>
      <w:r>
        <w:rPr>
          <w:rFonts w:ascii="宋体" w:hAnsi="宋体" w:cs="宋体" w:hint="eastAsia"/>
          <w:sz w:val="24"/>
          <w:szCs w:val="24"/>
        </w:rPr>
        <w:lastRenderedPageBreak/>
        <w:t>局2胜11分制。</w:t>
      </w:r>
    </w:p>
    <w:p w14:paraId="72727090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（六）每场团体比赛前5分钟，各队须填写上场队员名单送交裁判员，一旦送交不得更改。</w:t>
      </w:r>
    </w:p>
    <w:p w14:paraId="2B552B7E" w14:textId="77777777" w:rsidR="00F46B72" w:rsidRDefault="00F46B72" w:rsidP="00F46B72">
      <w:pPr>
        <w:spacing w:line="360" w:lineRule="auto"/>
        <w:ind w:firstLineChars="196" w:firstLine="47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六、团体比赛计分方法</w:t>
      </w:r>
    </w:p>
    <w:p w14:paraId="7D7238E4" w14:textId="77777777" w:rsidR="00F46B72" w:rsidRDefault="00F46B72" w:rsidP="00F46B72">
      <w:pPr>
        <w:spacing w:line="360" w:lineRule="auto"/>
        <w:ind w:firstLineChars="196" w:firstLine="47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团体第一阶段分组循环赛，胜一场得2分，负一场得0分，积分多者名次列前；如果两队积分相等，按积分相等队相互之间胜负决定名次，胜者在前；如果两队以上积分相等，按积分相等队相互间的胜负局数决定名次；如果再等，按积分相等队的总胜负分数决定名次。</w:t>
      </w:r>
    </w:p>
    <w:p w14:paraId="21FD84E8" w14:textId="77777777" w:rsidR="00F46B72" w:rsidRDefault="00F46B72" w:rsidP="00F46B72">
      <w:pPr>
        <w:spacing w:line="360" w:lineRule="auto"/>
        <w:ind w:firstLineChars="196" w:firstLine="47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七、录取名次与奖励</w:t>
      </w:r>
    </w:p>
    <w:p w14:paraId="15E07859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（一）取男、女团体前三名；男、女单打前六名；男、女双打前六名予以奖励。</w:t>
      </w:r>
    </w:p>
    <w:p w14:paraId="5F75AD6C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</w:t>
      </w:r>
      <w:r>
        <w:rPr>
          <w:rFonts w:ascii="宋体" w:hAnsi="宋体" w:cs="宋体" w:hint="eastAsia"/>
          <w:kern w:val="0"/>
          <w:sz w:val="24"/>
          <w:szCs w:val="21"/>
        </w:rPr>
        <w:t>评选“体育道德风尚奖”三个队，予以奖励。</w:t>
      </w:r>
    </w:p>
    <w:p w14:paraId="408ADFD3" w14:textId="77777777" w:rsidR="00F46B72" w:rsidRDefault="00F46B72" w:rsidP="00F46B72">
      <w:pPr>
        <w:spacing w:line="360" w:lineRule="auto"/>
        <w:ind w:firstLineChars="196" w:firstLine="47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八、注意事项</w:t>
      </w:r>
    </w:p>
    <w:p w14:paraId="2AB98875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（一）每个比赛单元的第一场比赛按</w:t>
      </w:r>
      <w:r>
        <w:rPr>
          <w:rFonts w:ascii="宋体" w:hAnsi="宋体" w:cs="宋体" w:hint="eastAsia"/>
          <w:sz w:val="24"/>
          <w:szCs w:val="21"/>
        </w:rPr>
        <w:t>比赛日程表排定</w:t>
      </w:r>
      <w:r>
        <w:rPr>
          <w:rFonts w:ascii="宋体" w:hAnsi="宋体" w:cs="宋体" w:hint="eastAsia"/>
          <w:sz w:val="24"/>
          <w:szCs w:val="24"/>
        </w:rPr>
        <w:t>的开始时间进行，后续其它场次的比赛时间根据场地的情况听候裁判长现场通知，如迟到十分钟按弃权论。</w:t>
      </w:r>
    </w:p>
    <w:p w14:paraId="2AB4AC13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（二）裁判员由体育俱乐部管理中心统一安排。</w:t>
      </w:r>
    </w:p>
    <w:p w14:paraId="703A17E3" w14:textId="77777777" w:rsidR="00F46B72" w:rsidRDefault="00F46B72" w:rsidP="00F46B7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（三）未尽事宜另行通知。</w:t>
      </w:r>
    </w:p>
    <w:p w14:paraId="1B01F2DC" w14:textId="7C85E769" w:rsidR="00770059" w:rsidRPr="00F46B72" w:rsidRDefault="00770059" w:rsidP="00F46B72"/>
    <w:sectPr w:rsidR="00770059" w:rsidRPr="00F4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F9C5" w14:textId="77777777" w:rsidR="00ED7239" w:rsidRDefault="00ED7239" w:rsidP="00F46B72">
      <w:r>
        <w:separator/>
      </w:r>
    </w:p>
  </w:endnote>
  <w:endnote w:type="continuationSeparator" w:id="0">
    <w:p w14:paraId="77525F09" w14:textId="77777777" w:rsidR="00ED7239" w:rsidRDefault="00ED7239" w:rsidP="00F4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C281" w14:textId="77777777" w:rsidR="00ED7239" w:rsidRDefault="00ED7239" w:rsidP="00F46B72">
      <w:r>
        <w:separator/>
      </w:r>
    </w:p>
  </w:footnote>
  <w:footnote w:type="continuationSeparator" w:id="0">
    <w:p w14:paraId="1F5B472B" w14:textId="77777777" w:rsidR="00ED7239" w:rsidRDefault="00ED7239" w:rsidP="00F4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6D"/>
    <w:rsid w:val="00770059"/>
    <w:rsid w:val="00CE736D"/>
    <w:rsid w:val="00ED7239"/>
    <w:rsid w:val="00F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35D7B"/>
  <w15:chartTrackingRefBased/>
  <w15:docId w15:val="{646F5F00-AF63-4559-A6A9-30CE8BAF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B72"/>
    <w:rPr>
      <w:sz w:val="18"/>
      <w:szCs w:val="18"/>
    </w:rPr>
  </w:style>
  <w:style w:type="character" w:styleId="a7">
    <w:name w:val="Hyperlink"/>
    <w:uiPriority w:val="99"/>
    <w:unhideWhenUsed/>
    <w:qFormat/>
    <w:rsid w:val="00F46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瑞青</dc:creator>
  <cp:keywords/>
  <dc:description/>
  <cp:lastModifiedBy>谢 瑞青</cp:lastModifiedBy>
  <cp:revision>2</cp:revision>
  <dcterms:created xsi:type="dcterms:W3CDTF">2021-09-28T04:52:00Z</dcterms:created>
  <dcterms:modified xsi:type="dcterms:W3CDTF">2021-09-28T04:52:00Z</dcterms:modified>
</cp:coreProperties>
</file>